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B2A40" w14:textId="3ACE34B6" w:rsidR="002D52BC" w:rsidRPr="002D52BC" w:rsidRDefault="0063779A" w:rsidP="002D52BC">
      <w:pPr>
        <w:spacing w:before="2" w:after="57" w:line="317" w:lineRule="exact"/>
        <w:jc w:val="center"/>
        <w:textAlignment w:val="baseline"/>
        <w:rPr>
          <w:rFonts w:ascii="Georgia" w:eastAsia="Times New Roman" w:hAnsi="Georgia"/>
          <w:color w:val="000000"/>
          <w:spacing w:val="-1"/>
          <w:sz w:val="28"/>
        </w:rPr>
      </w:pPr>
      <w:r>
        <w:rPr>
          <w:rFonts w:ascii="Georgia" w:eastAsia="Times New Roman" w:hAnsi="Georgia"/>
          <w:color w:val="000000"/>
          <w:spacing w:val="-1"/>
          <w:sz w:val="28"/>
        </w:rPr>
        <w:t xml:space="preserve">Video Course </w:t>
      </w:r>
      <w:r w:rsidR="002D52BC" w:rsidRPr="002D52BC">
        <w:rPr>
          <w:rFonts w:ascii="Georgia" w:eastAsia="Times New Roman" w:hAnsi="Georgia"/>
          <w:color w:val="000000"/>
          <w:spacing w:val="-1"/>
          <w:sz w:val="28"/>
        </w:rPr>
        <w:t xml:space="preserve">Session </w:t>
      </w:r>
      <w:r w:rsidR="00922915">
        <w:rPr>
          <w:rFonts w:ascii="Georgia" w:eastAsia="Times New Roman" w:hAnsi="Georgia"/>
          <w:color w:val="000000"/>
          <w:spacing w:val="-1"/>
          <w:sz w:val="28"/>
        </w:rPr>
        <w:t>2</w:t>
      </w:r>
      <w:r>
        <w:rPr>
          <w:rFonts w:ascii="Georgia" w:eastAsia="Times New Roman" w:hAnsi="Georgia"/>
          <w:color w:val="000000"/>
          <w:spacing w:val="-1"/>
          <w:sz w:val="28"/>
        </w:rPr>
        <w:t xml:space="preserve">:  </w:t>
      </w:r>
      <w:r w:rsidR="00922915">
        <w:rPr>
          <w:rFonts w:ascii="Georgia" w:eastAsia="Times New Roman" w:hAnsi="Georgia"/>
          <w:color w:val="000000"/>
          <w:spacing w:val="-1"/>
          <w:sz w:val="28"/>
        </w:rPr>
        <w:t>History of Family Support Services</w:t>
      </w:r>
    </w:p>
    <w:p w14:paraId="1700AB86" w14:textId="3A5451E0" w:rsidR="002D52BC" w:rsidRPr="00270A8E" w:rsidRDefault="002D52BC" w:rsidP="002D52BC">
      <w:pPr>
        <w:pStyle w:val="ListParagraph"/>
        <w:numPr>
          <w:ilvl w:val="0"/>
          <w:numId w:val="11"/>
        </w:numPr>
        <w:spacing w:before="756" w:line="370" w:lineRule="exact"/>
        <w:ind w:right="72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51E56F" wp14:editId="39DBA61F">
                <wp:simplePos x="0" y="0"/>
                <wp:positionH relativeFrom="page">
                  <wp:posOffset>829310</wp:posOffset>
                </wp:positionH>
                <wp:positionV relativeFrom="page">
                  <wp:posOffset>1127760</wp:posOffset>
                </wp:positionV>
                <wp:extent cx="5944235" cy="0"/>
                <wp:effectExtent l="10160" t="13335" r="17780" b="1524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423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78A63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.3pt,88.8pt" to="533.35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wdHQIAADc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" strokeweight="1.45pt">
                <w10:wrap anchorx="page" anchory="page"/>
              </v:line>
            </w:pict>
          </mc:Fallback>
        </mc:AlternateContent>
      </w:r>
      <w:r w:rsidR="00922915">
        <w:rPr>
          <w:rFonts w:ascii="Georgia" w:eastAsia="Times New Roman" w:hAnsi="Georgia"/>
          <w:color w:val="000000"/>
          <w:sz w:val="24"/>
          <w:szCs w:val="24"/>
        </w:rPr>
        <w:t>Page 1:  Review content on the page.</w:t>
      </w:r>
    </w:p>
    <w:p w14:paraId="0FC0F818" w14:textId="77777777" w:rsidR="002D52BC" w:rsidRPr="00270A8E" w:rsidRDefault="002D52BC" w:rsidP="002D52BC">
      <w:pPr>
        <w:pStyle w:val="ListParagraph"/>
        <w:spacing w:before="756" w:line="370" w:lineRule="exact"/>
        <w:ind w:left="1080" w:right="72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37F40E92" w14:textId="144CC502" w:rsidR="002D52BC" w:rsidRPr="00270A8E" w:rsidRDefault="002D128B" w:rsidP="002D128B">
      <w:pPr>
        <w:pStyle w:val="ListParagraph"/>
        <w:numPr>
          <w:ilvl w:val="0"/>
          <w:numId w:val="11"/>
        </w:numPr>
        <w:spacing w:before="756" w:line="370" w:lineRule="exact"/>
        <w:ind w:right="72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z w:val="24"/>
          <w:szCs w:val="24"/>
        </w:rPr>
        <w:t xml:space="preserve">Page 2:  </w:t>
      </w:r>
    </w:p>
    <w:p w14:paraId="733C1903" w14:textId="77777777" w:rsidR="002D128B" w:rsidRPr="00270A8E" w:rsidRDefault="002D128B" w:rsidP="002D128B">
      <w:pPr>
        <w:pStyle w:val="ListParagraph"/>
        <w:rPr>
          <w:rFonts w:ascii="Georgia" w:eastAsia="Times New Roman" w:hAnsi="Georgia"/>
          <w:color w:val="000000"/>
          <w:sz w:val="24"/>
          <w:szCs w:val="24"/>
        </w:rPr>
      </w:pPr>
    </w:p>
    <w:p w14:paraId="2CD31F9F" w14:textId="3161978D" w:rsidR="00FF66B7" w:rsidRPr="00270A8E" w:rsidRDefault="002D128B" w:rsidP="002D128B">
      <w:pPr>
        <w:pStyle w:val="ListParagraph"/>
        <w:numPr>
          <w:ilvl w:val="1"/>
          <w:numId w:val="11"/>
        </w:numPr>
        <w:spacing w:before="756" w:line="370" w:lineRule="exact"/>
        <w:ind w:right="72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z w:val="24"/>
          <w:szCs w:val="24"/>
        </w:rPr>
        <w:t>Revi</w:t>
      </w:r>
      <w:r w:rsidR="00922915">
        <w:rPr>
          <w:rFonts w:ascii="Georgia" w:eastAsia="Times New Roman" w:hAnsi="Georgia"/>
          <w:color w:val="000000"/>
          <w:sz w:val="24"/>
          <w:szCs w:val="24"/>
        </w:rPr>
        <w:t>ew content on page, significance/definition of “family”, and introduction to Family Support</w:t>
      </w:r>
      <w:r w:rsidRPr="00270A8E">
        <w:rPr>
          <w:rFonts w:ascii="Georgia" w:eastAsia="Times New Roman" w:hAnsi="Georgia"/>
          <w:color w:val="000000"/>
          <w:sz w:val="24"/>
          <w:szCs w:val="24"/>
        </w:rPr>
        <w:t>.</w:t>
      </w:r>
    </w:p>
    <w:p w14:paraId="3A70CFC8" w14:textId="77777777" w:rsidR="00FF66B7" w:rsidRPr="00270A8E" w:rsidRDefault="00FF66B7" w:rsidP="00FF66B7">
      <w:pPr>
        <w:tabs>
          <w:tab w:val="left" w:pos="1440"/>
        </w:tabs>
        <w:spacing w:before="50" w:line="317" w:lineRule="exact"/>
        <w:textAlignment w:val="baseline"/>
        <w:rPr>
          <w:rFonts w:ascii="Georgia" w:eastAsia="Times New Roman" w:hAnsi="Georgia"/>
          <w:color w:val="000000"/>
          <w:spacing w:val="-1"/>
          <w:sz w:val="24"/>
          <w:szCs w:val="24"/>
        </w:rPr>
      </w:pPr>
    </w:p>
    <w:p w14:paraId="14E00E44" w14:textId="7056C5AE" w:rsidR="002D52BC" w:rsidRPr="00270A8E" w:rsidRDefault="002D128B" w:rsidP="00FF66B7">
      <w:pPr>
        <w:pStyle w:val="ListParagraph"/>
        <w:numPr>
          <w:ilvl w:val="0"/>
          <w:numId w:val="11"/>
        </w:numPr>
        <w:tabs>
          <w:tab w:val="left" w:pos="1440"/>
        </w:tabs>
        <w:spacing w:before="50" w:line="317" w:lineRule="exact"/>
        <w:textAlignment w:val="baseline"/>
        <w:rPr>
          <w:rFonts w:ascii="Georgia" w:eastAsia="Times New Roman" w:hAnsi="Georgia"/>
          <w:color w:val="000000"/>
          <w:spacing w:val="-1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z w:val="24"/>
          <w:szCs w:val="24"/>
        </w:rPr>
        <w:t>Page 3</w:t>
      </w:r>
      <w:r w:rsidR="00922915">
        <w:rPr>
          <w:rFonts w:ascii="Georgia" w:eastAsia="Times New Roman" w:hAnsi="Georgia"/>
          <w:color w:val="000000"/>
          <w:sz w:val="24"/>
          <w:szCs w:val="24"/>
        </w:rPr>
        <w:t>-4</w:t>
      </w:r>
    </w:p>
    <w:p w14:paraId="5F175F9E" w14:textId="4004B347" w:rsidR="002D128B" w:rsidRPr="00270A8E" w:rsidRDefault="002D52BC" w:rsidP="002D128B">
      <w:pPr>
        <w:spacing w:before="52" w:line="317" w:lineRule="exact"/>
        <w:ind w:left="1080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z w:val="24"/>
          <w:szCs w:val="24"/>
        </w:rPr>
        <w:t xml:space="preserve">a. </w:t>
      </w:r>
      <w:r w:rsidR="002D128B" w:rsidRPr="00270A8E">
        <w:rPr>
          <w:rFonts w:ascii="Georgia" w:eastAsia="Times New Roman" w:hAnsi="Georgia"/>
          <w:color w:val="000000"/>
          <w:sz w:val="24"/>
          <w:szCs w:val="24"/>
        </w:rPr>
        <w:t xml:space="preserve"> Review </w:t>
      </w:r>
      <w:r w:rsidR="00922915">
        <w:rPr>
          <w:rFonts w:ascii="Georgia" w:eastAsia="Times New Roman" w:hAnsi="Georgia"/>
          <w:color w:val="000000"/>
          <w:sz w:val="24"/>
          <w:szCs w:val="24"/>
        </w:rPr>
        <w:t>content on page:  What is Family Support?  (graph is an illustration of the content)</w:t>
      </w:r>
    </w:p>
    <w:p w14:paraId="77A92303" w14:textId="03BF6254" w:rsidR="00FF66B7" w:rsidRPr="00270A8E" w:rsidRDefault="00FF66B7" w:rsidP="00FF66B7">
      <w:pPr>
        <w:tabs>
          <w:tab w:val="left" w:pos="1008"/>
        </w:tabs>
        <w:spacing w:line="370" w:lineRule="exact"/>
        <w:ind w:left="1080" w:right="144" w:hanging="360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2EB11217" w14:textId="77777777" w:rsidR="00FF66B7" w:rsidRPr="00270A8E" w:rsidRDefault="00FF66B7" w:rsidP="00FF66B7">
      <w:pPr>
        <w:tabs>
          <w:tab w:val="left" w:pos="1008"/>
        </w:tabs>
        <w:spacing w:line="370" w:lineRule="exact"/>
        <w:ind w:left="1080" w:right="144" w:hanging="360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5A0FDAB0" w14:textId="0BE88485" w:rsidR="00FF66B7" w:rsidRPr="00270A8E" w:rsidRDefault="002D128B" w:rsidP="00FF66B7">
      <w:pPr>
        <w:pStyle w:val="ListParagraph"/>
        <w:numPr>
          <w:ilvl w:val="0"/>
          <w:numId w:val="11"/>
        </w:numPr>
        <w:tabs>
          <w:tab w:val="left" w:pos="1008"/>
        </w:tabs>
        <w:spacing w:line="370" w:lineRule="exact"/>
        <w:ind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3"/>
          <w:sz w:val="24"/>
          <w:szCs w:val="24"/>
        </w:rPr>
        <w:t xml:space="preserve"> Page </w:t>
      </w:r>
      <w:r w:rsidR="00922915">
        <w:rPr>
          <w:rFonts w:ascii="Georgia" w:eastAsia="Times New Roman" w:hAnsi="Georgia"/>
          <w:color w:val="000000"/>
          <w:spacing w:val="3"/>
          <w:sz w:val="24"/>
          <w:szCs w:val="24"/>
        </w:rPr>
        <w:t>5-6</w:t>
      </w:r>
    </w:p>
    <w:p w14:paraId="60B9819B" w14:textId="38B95FD1" w:rsidR="002D128B" w:rsidRPr="00270A8E" w:rsidRDefault="002D128B" w:rsidP="002D128B">
      <w:pPr>
        <w:pStyle w:val="ListParagraph"/>
        <w:numPr>
          <w:ilvl w:val="1"/>
          <w:numId w:val="11"/>
        </w:numPr>
        <w:tabs>
          <w:tab w:val="left" w:pos="1008"/>
        </w:tabs>
        <w:spacing w:line="370" w:lineRule="exact"/>
        <w:ind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3"/>
          <w:sz w:val="24"/>
          <w:szCs w:val="24"/>
        </w:rPr>
        <w:t xml:space="preserve">Review </w:t>
      </w:r>
      <w:r w:rsidR="00922915">
        <w:rPr>
          <w:rFonts w:ascii="Georgia" w:eastAsia="Times New Roman" w:hAnsi="Georgia"/>
          <w:color w:val="000000"/>
          <w:spacing w:val="3"/>
          <w:sz w:val="24"/>
          <w:szCs w:val="24"/>
        </w:rPr>
        <w:t>content on the page—What are examples of Family Support programs, and the significance of Family Support.</w:t>
      </w:r>
    </w:p>
    <w:p w14:paraId="2D458614" w14:textId="77777777" w:rsidR="00FF66B7" w:rsidRPr="00270A8E" w:rsidRDefault="00FF66B7" w:rsidP="00FF66B7">
      <w:pPr>
        <w:pStyle w:val="ListParagraph"/>
        <w:tabs>
          <w:tab w:val="left" w:pos="1008"/>
        </w:tabs>
        <w:spacing w:line="370" w:lineRule="exact"/>
        <w:ind w:left="1080"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5F357592" w14:textId="4B246AF5" w:rsidR="00FF66B7" w:rsidRPr="00270A8E" w:rsidRDefault="002D128B" w:rsidP="00FF66B7">
      <w:pPr>
        <w:pStyle w:val="ListParagraph"/>
        <w:numPr>
          <w:ilvl w:val="0"/>
          <w:numId w:val="11"/>
        </w:numPr>
        <w:tabs>
          <w:tab w:val="left" w:pos="1008"/>
        </w:tabs>
        <w:spacing w:line="370" w:lineRule="exact"/>
        <w:ind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3"/>
          <w:sz w:val="24"/>
          <w:szCs w:val="24"/>
        </w:rPr>
        <w:t xml:space="preserve">Page </w:t>
      </w:r>
      <w:r w:rsidR="00922915">
        <w:rPr>
          <w:rFonts w:ascii="Georgia" w:eastAsia="Times New Roman" w:hAnsi="Georgia"/>
          <w:color w:val="000000"/>
          <w:spacing w:val="3"/>
          <w:sz w:val="24"/>
          <w:szCs w:val="24"/>
        </w:rPr>
        <w:t>6</w:t>
      </w:r>
    </w:p>
    <w:p w14:paraId="20EC46BF" w14:textId="1A581B09" w:rsidR="00FF66B7" w:rsidRPr="00270A8E" w:rsidRDefault="002D128B" w:rsidP="00FF66B7">
      <w:pPr>
        <w:numPr>
          <w:ilvl w:val="0"/>
          <w:numId w:val="3"/>
        </w:numPr>
        <w:tabs>
          <w:tab w:val="left" w:pos="1080"/>
        </w:tabs>
        <w:spacing w:before="55" w:line="314" w:lineRule="exact"/>
        <w:textAlignment w:val="baseline"/>
        <w:rPr>
          <w:rFonts w:ascii="Georgia" w:eastAsia="Times New Roman" w:hAnsi="Georgia"/>
          <w:color w:val="000000"/>
          <w:spacing w:val="2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2"/>
          <w:sz w:val="24"/>
          <w:szCs w:val="24"/>
        </w:rPr>
        <w:t xml:space="preserve">Review </w:t>
      </w:r>
      <w:r w:rsidR="00922915">
        <w:rPr>
          <w:rFonts w:ascii="Georgia" w:eastAsia="Times New Roman" w:hAnsi="Georgia"/>
          <w:color w:val="000000"/>
          <w:spacing w:val="2"/>
          <w:sz w:val="24"/>
          <w:szCs w:val="24"/>
        </w:rPr>
        <w:t>content on page:  Examples of different types of Family Support programs.</w:t>
      </w:r>
    </w:p>
    <w:p w14:paraId="0A3BE104" w14:textId="77777777" w:rsidR="00E8194C" w:rsidRPr="00270A8E" w:rsidRDefault="00E8194C" w:rsidP="00FF66B7">
      <w:pPr>
        <w:spacing w:before="64" w:line="314" w:lineRule="exact"/>
        <w:textAlignment w:val="baseline"/>
        <w:rPr>
          <w:rFonts w:ascii="Georgia" w:eastAsia="Times New Roman" w:hAnsi="Georgia"/>
          <w:color w:val="000000"/>
          <w:spacing w:val="2"/>
          <w:sz w:val="24"/>
          <w:szCs w:val="24"/>
        </w:rPr>
      </w:pPr>
    </w:p>
    <w:p w14:paraId="5302B4E5" w14:textId="69247225" w:rsidR="00FF66B7" w:rsidRPr="00270A8E" w:rsidRDefault="00F737C1" w:rsidP="00FF66B7">
      <w:pPr>
        <w:pStyle w:val="ListParagraph"/>
        <w:numPr>
          <w:ilvl w:val="0"/>
          <w:numId w:val="11"/>
        </w:numPr>
        <w:spacing w:before="64" w:line="314" w:lineRule="exact"/>
        <w:textAlignment w:val="baseline"/>
        <w:rPr>
          <w:rFonts w:ascii="Georgia" w:eastAsia="Times New Roman" w:hAnsi="Georgia"/>
          <w:color w:val="000000"/>
          <w:spacing w:val="5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5"/>
          <w:sz w:val="24"/>
          <w:szCs w:val="24"/>
        </w:rPr>
        <w:t>P</w:t>
      </w:r>
      <w:r w:rsidR="00E8194C" w:rsidRPr="00270A8E">
        <w:rPr>
          <w:rFonts w:ascii="Georgia" w:eastAsia="Times New Roman" w:hAnsi="Georgia"/>
          <w:color w:val="000000"/>
          <w:spacing w:val="5"/>
          <w:sz w:val="24"/>
          <w:szCs w:val="24"/>
        </w:rPr>
        <w:t xml:space="preserve">age </w:t>
      </w:r>
      <w:r w:rsidR="00922915">
        <w:rPr>
          <w:rFonts w:ascii="Georgia" w:eastAsia="Times New Roman" w:hAnsi="Georgia"/>
          <w:color w:val="000000"/>
          <w:spacing w:val="5"/>
          <w:sz w:val="24"/>
          <w:szCs w:val="24"/>
        </w:rPr>
        <w:t>7</w:t>
      </w:r>
    </w:p>
    <w:p w14:paraId="29E285BE" w14:textId="01270BA2" w:rsidR="00FF66B7" w:rsidRPr="00270A8E" w:rsidRDefault="00E8194C" w:rsidP="00F737C1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Review</w:t>
      </w:r>
      <w:r w:rsidR="00922915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content on page:  What are the impacts on society as a result of Family Support services?  And the Conclusion</w:t>
      </w: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.</w:t>
      </w:r>
    </w:p>
    <w:p w14:paraId="5D4C1950" w14:textId="77777777" w:rsidR="00270A8E" w:rsidRPr="00270A8E" w:rsidRDefault="00270A8E" w:rsidP="00F737C1">
      <w:p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58526121" w14:textId="68E027A1" w:rsidR="00B450D3" w:rsidRPr="006C3DA5" w:rsidRDefault="00F737C1" w:rsidP="006C3DA5">
      <w:pPr>
        <w:pStyle w:val="ListParagraph"/>
        <w:numPr>
          <w:ilvl w:val="0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Page </w:t>
      </w:r>
      <w:r w:rsidR="006C3DA5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8   </w:t>
      </w:r>
      <w:r w:rsidR="00B450D3" w:rsidRPr="006C3DA5">
        <w:rPr>
          <w:rFonts w:ascii="Georgia" w:eastAsia="Times New Roman" w:hAnsi="Georgia"/>
          <w:color w:val="000000"/>
          <w:spacing w:val="9"/>
          <w:sz w:val="24"/>
          <w:szCs w:val="24"/>
        </w:rPr>
        <w:t>Review Question</w:t>
      </w:r>
    </w:p>
    <w:p w14:paraId="3161791A" w14:textId="4210DCAB" w:rsidR="00B450D3" w:rsidRPr="00270A8E" w:rsidRDefault="00B450D3" w:rsidP="00B450D3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Wh</w:t>
      </w:r>
      <w:r w:rsidR="006C3DA5">
        <w:rPr>
          <w:rFonts w:ascii="Georgia" w:eastAsia="Times New Roman" w:hAnsi="Georgia"/>
          <w:color w:val="000000"/>
          <w:spacing w:val="9"/>
          <w:sz w:val="24"/>
          <w:szCs w:val="24"/>
        </w:rPr>
        <w:t>at historical development in the late 1800’s is considered a precursor to modern Family Support programs</w:t>
      </w:r>
      <w:r w:rsidR="00FB2B78"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?  </w:t>
      </w:r>
    </w:p>
    <w:p w14:paraId="28FF7A31" w14:textId="3230F534" w:rsidR="00FB2B78" w:rsidRPr="00270A8E" w:rsidRDefault="006C3DA5" w:rsidP="00FB2B78">
      <w:pPr>
        <w:pStyle w:val="ListParagraph"/>
        <w:numPr>
          <w:ilvl w:val="2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>Answer:  The establishment of settlement houses</w:t>
      </w:r>
    </w:p>
    <w:p w14:paraId="4E1ACB21" w14:textId="3E5AB863" w:rsidR="00FB2B78" w:rsidRPr="00270A8E" w:rsidRDefault="00FB2B78" w:rsidP="00FB2B78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Wh</w:t>
      </w:r>
      <w:r w:rsidR="006C3DA5">
        <w:rPr>
          <w:rFonts w:ascii="Georgia" w:eastAsia="Times New Roman" w:hAnsi="Georgia"/>
          <w:color w:val="000000"/>
          <w:spacing w:val="9"/>
          <w:sz w:val="24"/>
          <w:szCs w:val="24"/>
        </w:rPr>
        <w:t>at is the primary goal of Family Support programs</w:t>
      </w: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?</w:t>
      </w:r>
    </w:p>
    <w:p w14:paraId="38E3DBB5" w14:textId="40F05965" w:rsidR="00FB2B78" w:rsidRPr="00270A8E" w:rsidRDefault="006C3DA5" w:rsidP="00FB2B78">
      <w:pPr>
        <w:pStyle w:val="ListParagraph"/>
        <w:numPr>
          <w:ilvl w:val="2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>Answer:  To strengthen parent-child relationships and provide necessary resources for families</w:t>
      </w:r>
      <w:r w:rsidR="00FB2B78"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.</w:t>
      </w:r>
    </w:p>
    <w:p w14:paraId="71A4165B" w14:textId="64F2110D" w:rsidR="00FB2B78" w:rsidRPr="00270A8E" w:rsidRDefault="006C3DA5" w:rsidP="00FB2B78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>What types of services are offered by Family Support programs</w:t>
      </w:r>
      <w:r w:rsidR="00FB2B78"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?</w:t>
      </w:r>
    </w:p>
    <w:p w14:paraId="790D71FB" w14:textId="658E48F8" w:rsidR="00E8194C" w:rsidRDefault="00CF2EF3" w:rsidP="00270A8E">
      <w:pPr>
        <w:pStyle w:val="ListParagraph"/>
        <w:numPr>
          <w:ilvl w:val="2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lastRenderedPageBreak/>
        <w:t xml:space="preserve">Answer:  </w:t>
      </w:r>
      <w:r w:rsidR="006C3DA5">
        <w:rPr>
          <w:rFonts w:ascii="Georgia" w:eastAsia="Times New Roman" w:hAnsi="Georgia"/>
          <w:color w:val="000000"/>
          <w:spacing w:val="9"/>
          <w:sz w:val="24"/>
          <w:szCs w:val="24"/>
        </w:rPr>
        <w:t>Parenting classes, support groups, life skills training, family activities, leadership development, crisis intervention</w:t>
      </w:r>
    </w:p>
    <w:p w14:paraId="7068B8BE" w14:textId="77777777" w:rsidR="00CF2EF3" w:rsidRDefault="00CF2EF3" w:rsidP="00CF2EF3">
      <w:p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0682CD69" w14:textId="77777777" w:rsidR="00CF2EF3" w:rsidRDefault="00CF2EF3" w:rsidP="00CF2EF3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What aspects of society to Family Support programs directly contribute to enhancing?</w:t>
      </w:r>
    </w:p>
    <w:p w14:paraId="12F7B1E5" w14:textId="77777777" w:rsidR="00CF2EF3" w:rsidRDefault="00CF2EF3" w:rsidP="00CF2EF3">
      <w:p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7C58F69A" w14:textId="7BD710D6" w:rsidR="00CF2EF3" w:rsidRPr="00CF2EF3" w:rsidRDefault="00CF2EF3" w:rsidP="00CF2EF3">
      <w:pPr>
        <w:pStyle w:val="ListParagraph"/>
        <w:numPr>
          <w:ilvl w:val="2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  <w:sectPr w:rsidR="00CF2EF3" w:rsidRPr="00CF2EF3">
          <w:headerReference w:type="default" r:id="rId8"/>
          <w:footerReference w:type="default" r:id="rId9"/>
          <w:pgSz w:w="12240" w:h="15840"/>
          <w:pgMar w:top="1380" w:right="1574" w:bottom="935" w:left="1306" w:header="720" w:footer="720" w:gutter="0"/>
          <w:cols w:space="720"/>
        </w:sect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Answer:  Reducing dependency on social services, enhancing educational outcomes, economic growth. </w:t>
      </w:r>
    </w:p>
    <w:p w14:paraId="75BC0A79" w14:textId="4BFBC718" w:rsidR="00CF2EF3" w:rsidRPr="00CF2EF3" w:rsidRDefault="00CF2EF3" w:rsidP="00CF2EF3">
      <w:pPr>
        <w:tabs>
          <w:tab w:val="left" w:pos="2610"/>
        </w:tabs>
      </w:pPr>
    </w:p>
    <w:sectPr w:rsidR="00CF2EF3" w:rsidRPr="00CF2EF3" w:rsidSect="00FF66B7">
      <w:pgSz w:w="12240" w:h="15840"/>
      <w:pgMar w:top="1340" w:right="1750" w:bottom="917" w:left="16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956C2" w14:textId="77777777" w:rsidR="002D52BC" w:rsidRDefault="002D52BC" w:rsidP="002D52BC">
      <w:r>
        <w:separator/>
      </w:r>
    </w:p>
  </w:endnote>
  <w:endnote w:type="continuationSeparator" w:id="0">
    <w:p w14:paraId="6C9A3D5C" w14:textId="77777777" w:rsidR="002D52BC" w:rsidRDefault="002D52BC" w:rsidP="002D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1931267352"/>
      <w:docPartObj>
        <w:docPartGallery w:val="Page Numbers (Bottom of Page)"/>
        <w:docPartUnique/>
      </w:docPartObj>
    </w:sdtPr>
    <w:sdtEndPr/>
    <w:sdtContent>
      <w:p w14:paraId="12087970" w14:textId="77777777" w:rsidR="002D52BC" w:rsidRDefault="002D52BC">
        <w:pPr>
          <w:pStyle w:val="Footer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asciiTheme="minorHAnsi" w:eastAsiaTheme="minorEastAsia" w:hAnsiTheme="minorHAnsi"/>
          </w:rPr>
          <w:fldChar w:fldCharType="begin"/>
        </w:r>
        <w:r>
          <w:instrText xml:space="preserve"> PAGE    \* MERGEFORMAT </w:instrText>
        </w:r>
        <w:r>
          <w:rPr>
            <w:rFonts w:asciiTheme="minorHAnsi" w:eastAsiaTheme="minorEastAsia" w:hAnsiTheme="minorHAnsi"/>
          </w:rPr>
          <w:fldChar w:fldCharType="separate"/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14:paraId="6A27871D" w14:textId="77777777" w:rsidR="002D52BC" w:rsidRDefault="002D52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2A320" w14:textId="77777777" w:rsidR="002D52BC" w:rsidRDefault="002D52BC" w:rsidP="002D52BC">
      <w:r>
        <w:separator/>
      </w:r>
    </w:p>
  </w:footnote>
  <w:footnote w:type="continuationSeparator" w:id="0">
    <w:p w14:paraId="7A897F73" w14:textId="77777777" w:rsidR="002D52BC" w:rsidRDefault="002D52BC" w:rsidP="002D5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C3281" w14:textId="779C8F79" w:rsidR="002D52BC" w:rsidRDefault="004D6961">
    <w:pPr>
      <w:pStyle w:val="Header"/>
    </w:pPr>
    <w:r>
      <w:t>Family Support Provider</w:t>
    </w:r>
    <w:r w:rsidR="002D52BC">
      <w:t xml:space="preserve"> Trainer Manual </w:t>
    </w:r>
    <w:r w:rsidR="002D52BC">
      <w:ptab w:relativeTo="margin" w:alignment="center" w:leader="none"/>
    </w:r>
    <w:r w:rsidR="002D52BC">
      <w:ptab w:relativeTo="margin" w:alignment="right" w:leader="none"/>
    </w:r>
    <w:r w:rsidR="002D52BC">
      <w:t xml:space="preserve">Session </w:t>
    </w:r>
    <w:r w:rsidR="00922915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D0BE5"/>
    <w:multiLevelType w:val="hybridMultilevel"/>
    <w:tmpl w:val="EE1EA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589C"/>
    <w:multiLevelType w:val="hybridMultilevel"/>
    <w:tmpl w:val="B016E8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42C3"/>
    <w:multiLevelType w:val="multilevel"/>
    <w:tmpl w:val="D57A41F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550951"/>
    <w:multiLevelType w:val="hybridMultilevel"/>
    <w:tmpl w:val="0E52D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A595D"/>
    <w:multiLevelType w:val="hybridMultilevel"/>
    <w:tmpl w:val="3574F4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4F4CB6"/>
    <w:multiLevelType w:val="multilevel"/>
    <w:tmpl w:val="3B966344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4E6C2C"/>
    <w:multiLevelType w:val="multilevel"/>
    <w:tmpl w:val="2CFE915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8B03AE"/>
    <w:multiLevelType w:val="hybridMultilevel"/>
    <w:tmpl w:val="9C74AB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E9B2677"/>
    <w:multiLevelType w:val="multilevel"/>
    <w:tmpl w:val="93C68530"/>
    <w:lvl w:ilvl="0">
      <w:start w:val="1"/>
      <w:numFmt w:val="lowerLetter"/>
      <w:lvlText w:val="%1."/>
      <w:lvlJc w:val="left"/>
      <w:pPr>
        <w:tabs>
          <w:tab w:val="left" w:pos="720"/>
        </w:tabs>
        <w:ind w:left="1080"/>
      </w:pPr>
      <w:rPr>
        <w:rFonts w:ascii="Times New Roman" w:eastAsia="Times New Roman" w:hAnsi="Times New Roman"/>
        <w:strike w:val="0"/>
        <w:color w:val="000000"/>
        <w:spacing w:val="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B2787F"/>
    <w:multiLevelType w:val="multilevel"/>
    <w:tmpl w:val="D520C216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2F2229"/>
    <w:multiLevelType w:val="hybridMultilevel"/>
    <w:tmpl w:val="5B0C65A6"/>
    <w:lvl w:ilvl="0" w:tplc="C0E48726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1" w15:restartNumberingAfterBreak="0">
    <w:nsid w:val="404315BC"/>
    <w:multiLevelType w:val="multilevel"/>
    <w:tmpl w:val="097050B4"/>
    <w:lvl w:ilvl="0">
      <w:start w:val="1"/>
      <w:numFmt w:val="bullet"/>
      <w:lvlText w:val="-"/>
      <w:lvlJc w:val="left"/>
      <w:pPr>
        <w:tabs>
          <w:tab w:val="left" w:pos="360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7B5DA3"/>
    <w:multiLevelType w:val="hybridMultilevel"/>
    <w:tmpl w:val="A62084CA"/>
    <w:lvl w:ilvl="0" w:tplc="58263B7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63E28"/>
    <w:multiLevelType w:val="hybridMultilevel"/>
    <w:tmpl w:val="8FC606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B9C6F11"/>
    <w:multiLevelType w:val="hybridMultilevel"/>
    <w:tmpl w:val="9146CB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BCE578B"/>
    <w:multiLevelType w:val="hybridMultilevel"/>
    <w:tmpl w:val="C1F43A8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C021FBB"/>
    <w:multiLevelType w:val="multilevel"/>
    <w:tmpl w:val="21FC21E2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0A4032"/>
    <w:multiLevelType w:val="hybridMultilevel"/>
    <w:tmpl w:val="1210518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E43354"/>
    <w:multiLevelType w:val="multilevel"/>
    <w:tmpl w:val="D512C9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31852936">
    <w:abstractNumId w:val="2"/>
  </w:num>
  <w:num w:numId="2" w16cid:durableId="1158571848">
    <w:abstractNumId w:val="18"/>
  </w:num>
  <w:num w:numId="3" w16cid:durableId="1945266445">
    <w:abstractNumId w:val="8"/>
  </w:num>
  <w:num w:numId="4" w16cid:durableId="1310130845">
    <w:abstractNumId w:val="16"/>
  </w:num>
  <w:num w:numId="5" w16cid:durableId="448010847">
    <w:abstractNumId w:val="6"/>
  </w:num>
  <w:num w:numId="6" w16cid:durableId="334499997">
    <w:abstractNumId w:val="9"/>
  </w:num>
  <w:num w:numId="7" w16cid:durableId="1318681361">
    <w:abstractNumId w:val="5"/>
  </w:num>
  <w:num w:numId="8" w16cid:durableId="1944454276">
    <w:abstractNumId w:val="11"/>
  </w:num>
  <w:num w:numId="9" w16cid:durableId="1833330357">
    <w:abstractNumId w:val="15"/>
  </w:num>
  <w:num w:numId="10" w16cid:durableId="1571578938">
    <w:abstractNumId w:val="12"/>
  </w:num>
  <w:num w:numId="11" w16cid:durableId="1645889636">
    <w:abstractNumId w:val="4"/>
  </w:num>
  <w:num w:numId="12" w16cid:durableId="1826772497">
    <w:abstractNumId w:val="7"/>
  </w:num>
  <w:num w:numId="13" w16cid:durableId="83036704">
    <w:abstractNumId w:val="0"/>
  </w:num>
  <w:num w:numId="14" w16cid:durableId="162859820">
    <w:abstractNumId w:val="17"/>
  </w:num>
  <w:num w:numId="15" w16cid:durableId="1515415828">
    <w:abstractNumId w:val="14"/>
  </w:num>
  <w:num w:numId="16" w16cid:durableId="26030405">
    <w:abstractNumId w:val="3"/>
  </w:num>
  <w:num w:numId="17" w16cid:durableId="1088232498">
    <w:abstractNumId w:val="1"/>
  </w:num>
  <w:num w:numId="18" w16cid:durableId="1498112241">
    <w:abstractNumId w:val="13"/>
  </w:num>
  <w:num w:numId="19" w16cid:durableId="5504580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2BC"/>
    <w:rsid w:val="00166B21"/>
    <w:rsid w:val="001B23C8"/>
    <w:rsid w:val="00270A8E"/>
    <w:rsid w:val="002D128B"/>
    <w:rsid w:val="002D52BC"/>
    <w:rsid w:val="004D6961"/>
    <w:rsid w:val="005D640E"/>
    <w:rsid w:val="0063779A"/>
    <w:rsid w:val="006C3DA5"/>
    <w:rsid w:val="006D79A0"/>
    <w:rsid w:val="007720CE"/>
    <w:rsid w:val="009022D1"/>
    <w:rsid w:val="00922915"/>
    <w:rsid w:val="00B450D3"/>
    <w:rsid w:val="00CB3FE5"/>
    <w:rsid w:val="00CF2EF3"/>
    <w:rsid w:val="00D55360"/>
    <w:rsid w:val="00E8194C"/>
    <w:rsid w:val="00F737C1"/>
    <w:rsid w:val="00FB2B78"/>
    <w:rsid w:val="00FF66B7"/>
    <w:rsid w:val="00FF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966171A"/>
  <w15:chartTrackingRefBased/>
  <w15:docId w15:val="{33F0B565-B9D2-430F-95A1-DC9D968A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D52BC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52B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52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52BC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D52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52BC"/>
    <w:rPr>
      <w:rFonts w:ascii="Times New Roman" w:eastAsia="PMingLiU" w:hAnsi="Times New Roman" w:cs="Times New Roman"/>
    </w:rPr>
  </w:style>
  <w:style w:type="paragraph" w:styleId="ListParagraph">
    <w:name w:val="List Paragraph"/>
    <w:basedOn w:val="Normal"/>
    <w:uiPriority w:val="34"/>
    <w:qFormat/>
    <w:rsid w:val="002D52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23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3C8"/>
    <w:rPr>
      <w:rFonts w:ascii="Segoe UI" w:eastAsia="PMingLiU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EF35D-A3D1-4A65-9F87-47A710C7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Kimberly Crouch</cp:lastModifiedBy>
  <cp:revision>7</cp:revision>
  <cp:lastPrinted>2019-07-09T20:58:00Z</cp:lastPrinted>
  <dcterms:created xsi:type="dcterms:W3CDTF">2024-04-13T15:29:00Z</dcterms:created>
  <dcterms:modified xsi:type="dcterms:W3CDTF">2024-05-18T15:38:00Z</dcterms:modified>
</cp:coreProperties>
</file>